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widowControl/>
        <w:shd w:val="clear" w:color="auto" w:fill="ffffff"/>
        <w:spacing w:lineRule="atLeast" w:line="450"/>
        <w:jc w:val="center"/>
        <w:outlineLvl w:val="0"/>
        <w:rPr>
          <w:rFonts w:ascii="微软雅黑" w:cs="宋体" w:eastAsia="微软雅黑" w:hAnsi="微软雅黑" w:hint="eastAsia"/>
          <w:b/>
          <w:color w:val="333333"/>
          <w:spacing w:val="4"/>
          <w:kern w:val="36"/>
          <w:sz w:val="28"/>
          <w:szCs w:val="32"/>
          <w:lang w:val="en-US" w:eastAsia="zh-CN"/>
        </w:rPr>
      </w:pPr>
      <w:bookmarkStart w:id="0" w:name="_GoBack"/>
      <w:r>
        <w:rPr>
          <w:rFonts w:ascii="微软雅黑" w:cs="宋体" w:eastAsia="微软雅黑" w:hAnsi="微软雅黑" w:hint="eastAsia"/>
          <w:b/>
          <w:color w:val="333333"/>
          <w:spacing w:val="4"/>
          <w:kern w:val="36"/>
          <w:sz w:val="28"/>
          <w:szCs w:val="32"/>
          <w:lang w:val="en-US" w:eastAsia="zh-CN"/>
        </w:rPr>
        <w:t>主题日活动</w:t>
      </w:r>
      <w:r>
        <w:rPr>
          <w:rFonts w:ascii="微软雅黑" w:cs="宋体" w:eastAsia="微软雅黑" w:hAnsi="微软雅黑" w:hint="eastAsia"/>
          <w:b/>
          <w:color w:val="333333"/>
          <w:spacing w:val="4"/>
          <w:kern w:val="36"/>
          <w:sz w:val="28"/>
          <w:szCs w:val="32"/>
        </w:rPr>
        <w:t>| 妇产科党支部：</w:t>
      </w:r>
      <w:r>
        <w:rPr>
          <w:rFonts w:ascii="微软雅黑" w:cs="宋体" w:eastAsia="微软雅黑" w:hAnsi="微软雅黑" w:hint="eastAsia"/>
          <w:b/>
          <w:color w:val="333333"/>
          <w:spacing w:val="4"/>
          <w:kern w:val="36"/>
          <w:sz w:val="28"/>
          <w:szCs w:val="32"/>
        </w:rPr>
        <w:t>“</w:t>
      </w:r>
      <w:r>
        <w:rPr>
          <w:rFonts w:ascii="微软雅黑" w:cs="宋体" w:eastAsia="微软雅黑" w:hAnsi="微软雅黑" w:hint="eastAsia"/>
          <w:b/>
          <w:color w:val="333333"/>
          <w:spacing w:val="4"/>
          <w:kern w:val="36"/>
          <w:sz w:val="28"/>
          <w:szCs w:val="32"/>
          <w:lang w:val="en-US" w:eastAsia="zh-CN"/>
        </w:rPr>
        <w:t>弘扬红色文化，传承初心精神</w:t>
      </w:r>
      <w:r>
        <w:rPr>
          <w:rFonts w:ascii="微软雅黑" w:cs="宋体" w:eastAsia="微软雅黑" w:hAnsi="微软雅黑" w:hint="eastAsia"/>
          <w:b/>
          <w:color w:val="333333"/>
          <w:spacing w:val="4"/>
          <w:kern w:val="36"/>
          <w:sz w:val="28"/>
          <w:szCs w:val="32"/>
        </w:rPr>
        <w:t>”</w:t>
      </w:r>
      <w:r>
        <w:rPr>
          <w:rFonts w:ascii="微软雅黑" w:cs="宋体" w:eastAsia="微软雅黑" w:hAnsi="微软雅黑" w:hint="eastAsia"/>
          <w:b/>
          <w:color w:val="333333"/>
          <w:spacing w:val="4"/>
          <w:kern w:val="36"/>
          <w:sz w:val="32"/>
          <w:szCs w:val="33"/>
          <w:lang w:val="en-US" w:eastAsia="zh-CN"/>
        </w:rPr>
        <w:t xml:space="preserve">       </w:t>
      </w:r>
      <w:r>
        <w:rPr>
          <w:rFonts w:ascii="微软雅黑" w:cs="宋体" w:eastAsia="微软雅黑" w:hAnsi="微软雅黑" w:hint="eastAsia"/>
          <w:b/>
          <w:color w:val="333333"/>
          <w:spacing w:val="4"/>
          <w:kern w:val="36"/>
          <w:sz w:val="28"/>
          <w:szCs w:val="32"/>
        </w:rPr>
        <w:t>---</w:t>
      </w:r>
      <w:r>
        <w:rPr>
          <w:rFonts w:ascii="微软雅黑" w:cs="宋体" w:eastAsia="微软雅黑" w:hAnsi="微软雅黑" w:hint="eastAsia"/>
          <w:b/>
          <w:color w:val="333333"/>
          <w:spacing w:val="4"/>
          <w:kern w:val="36"/>
          <w:sz w:val="28"/>
          <w:szCs w:val="32"/>
          <w:lang w:val="en-US" w:eastAsia="zh-CN"/>
        </w:rPr>
        <w:t>初心印记在狮山</w:t>
      </w:r>
    </w:p>
    <w:bookmarkEnd w:id="0"/>
    <w:p>
      <w:pPr>
        <w:pStyle w:val="style4097"/>
        <w:rPr/>
      </w:pPr>
      <w:r>
        <w:rPr/>
        <w:drawing>
          <wp:inline distL="0" distT="0" distB="0" distR="0">
            <wp:extent cx="4636135" cy="2868930"/>
            <wp:effectExtent l="0" t="0" r="12065" b="11430"/>
            <wp:docPr id="1026" name="图片 3" descr="16ca5722eb8a8162ae0d4b8540bae4b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636135" cy="286893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widowControl/>
        <w:ind w:firstLine="504" w:firstLineChars="200"/>
        <w:jc w:val="left"/>
        <w:rPr>
          <w:rFonts w:ascii="微软雅黑" w:eastAsia="微软雅黑" w:hAnsi="微软雅黑"/>
          <w:color w:val="4a4a4a"/>
          <w:spacing w:val="6"/>
          <w:sz w:val="24"/>
          <w:szCs w:val="27"/>
          <w:shd w:val="clear" w:color="auto" w:fill="ffffff"/>
        </w:rPr>
      </w:pP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  <w:lang w:val="en-US" w:eastAsia="zh-CN"/>
        </w:rPr>
        <w:t>2023年</w:t>
      </w: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  <w:lang w:val="en-US" w:eastAsia="zh-CN"/>
        </w:rPr>
        <w:t>11月</w:t>
      </w: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  <w:lang w:val="en-US" w:eastAsia="zh-CN"/>
        </w:rPr>
        <w:t>4日，妇产科党支部带领妇产科团支部到显纲的中共南海县委旧址、高边社区的璜溪村开展了一次主题党日活动，本次主题党日活动主题为“弘扬红色文化，传承初心精神”，初心印记在狮山。</w:t>
      </w:r>
    </w:p>
    <w:p>
      <w:pPr>
        <w:pStyle w:val="style0"/>
        <w:rPr>
          <w:rFonts w:ascii="Times New Roman" w:cs="Times New Roman" w:eastAsia="Times New Roman" w:hAnsi="Times New Roman"/>
          <w:snapToGrid w:val="false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bidi="zh-CN" w:eastAsia="zh-CN"/>
        </w:rPr>
      </w:pPr>
      <w:r>
        <w:rPr>
          <w:rFonts w:ascii="Times New Roman" w:cs="Times New Roman" w:eastAsia="Times New Roman" w:hAnsi="Times New Roman"/>
          <w:snapToGrid w:val="false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bidi="zh-CN" w:eastAsia="zh-CN"/>
        </w:rPr>
        <w:t xml:space="preserve">  </w:t>
      </w:r>
    </w:p>
    <w:p>
      <w:pPr>
        <w:pStyle w:val="style0"/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</w:rPr>
      </w:pPr>
      <w:r>
        <w:rPr>
          <w:rFonts w:ascii="Times New Roman" w:cs="Times New Roman" w:eastAsia="Times New Roman" w:hAnsi="Times New Roman"/>
          <w:snapToGrid w:val="false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bidi="zh-CN" w:eastAsia="zh-CN"/>
        </w:rPr>
        <w:t xml:space="preserve"> </w:t>
      </w:r>
      <w:r>
        <w:rPr>
          <w:rFonts w:ascii="微软雅黑" w:eastAsia="微软雅黑" w:hAnsi="微软雅黑"/>
          <w:color w:val="4a4a4a"/>
          <w:spacing w:val="6"/>
          <w:sz w:val="24"/>
          <w:szCs w:val="27"/>
          <w:shd w:val="clear" w:color="auto" w:fill="ffffff"/>
        </w:rPr>
        <w:drawing>
          <wp:inline distL="0" distT="0" distB="0" distR="0">
            <wp:extent cx="2538730" cy="2507615"/>
            <wp:effectExtent l="0" t="0" r="6350" b="6985"/>
            <wp:docPr id="1027" name="图片 7" descr="4b0dac003624f96f74634f3cd81608c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7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538730" cy="250761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</w:rPr>
        <w:drawing>
          <wp:inline distL="0" distT="0" distB="0" distR="0">
            <wp:extent cx="2517140" cy="2487295"/>
            <wp:effectExtent l="0" t="0" r="12700" b="12065"/>
            <wp:docPr id="1028" name="图片 11" descr="ae0c3a43c4a6016cae627ba29e73ad0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1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517140" cy="248729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ascii="Times New Roman" w:cs="Times New Roman" w:eastAsia="Times New Roman" w:hAnsi="Times New Roman"/>
          <w:snapToGrid w:val="false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bidi="zh-CN" w:eastAsia="zh-CN"/>
        </w:rPr>
      </w:pPr>
    </w:p>
    <w:p>
      <w:pPr>
        <w:pStyle w:val="style0"/>
        <w:jc w:val="center"/>
        <w:rPr>
          <w:rFonts w:ascii="微软雅黑" w:eastAsia="微软雅黑" w:hAnsi="微软雅黑" w:hint="eastAsia"/>
          <w:b/>
          <w:bCs/>
          <w:color w:val="4a4a4a"/>
          <w:spacing w:val="6"/>
          <w:sz w:val="22"/>
          <w:szCs w:val="24"/>
          <w:shd w:val="clear" w:color="auto" w:fill="ffffff"/>
        </w:rPr>
      </w:pPr>
      <w:r>
        <w:rPr>
          <w:rFonts w:ascii="Times New Roman" w:cs="Times New Roman" w:eastAsia="Times New Roman" w:hAnsi="Times New Roman"/>
          <w:snapToGrid w:val="false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bidi="zh-CN" w:eastAsia="zh-CN"/>
        </w:rPr>
        <w:t xml:space="preserve"> </w:t>
      </w:r>
      <w:r>
        <w:rPr>
          <w:rFonts w:ascii="微软雅黑" w:eastAsia="微软雅黑" w:hAnsi="微软雅黑" w:hint="eastAsia"/>
          <w:b/>
          <w:bCs/>
          <w:color w:val="4a4a4a"/>
          <w:spacing w:val="6"/>
          <w:sz w:val="22"/>
          <w:szCs w:val="24"/>
          <w:shd w:val="clear" w:color="auto" w:fill="ffffff"/>
          <w:lang w:val="en-US" w:eastAsia="zh-CN"/>
        </w:rPr>
        <w:t>参观学习</w:t>
      </w:r>
      <w:r>
        <w:rPr>
          <w:rFonts w:ascii="微软雅黑" w:eastAsia="微软雅黑" w:hAnsi="微软雅黑" w:hint="eastAsia"/>
          <w:b/>
          <w:bCs/>
          <w:color w:val="4a4a4a"/>
          <w:spacing w:val="6"/>
          <w:sz w:val="22"/>
          <w:szCs w:val="24"/>
          <w:shd w:val="clear" w:color="auto" w:fill="ffffff"/>
        </w:rPr>
        <w:t>现场</w:t>
      </w:r>
    </w:p>
    <w:p>
      <w:pPr>
        <w:pStyle w:val="style0"/>
        <w:widowControl/>
        <w:jc w:val="left"/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  <w:lang w:eastAsia="zh-CN"/>
        </w:rPr>
      </w:pPr>
    </w:p>
    <w:p>
      <w:pPr>
        <w:pStyle w:val="style0"/>
        <w:jc w:val="left"/>
        <w:rPr>
          <w:rFonts w:ascii="微软雅黑" w:eastAsia="微软雅黑" w:hAnsi="微软雅黑" w:hint="eastAsia"/>
          <w:b/>
          <w:bCs/>
          <w:color w:val="4a4a4a"/>
          <w:spacing w:val="6"/>
          <w:sz w:val="24"/>
          <w:szCs w:val="27"/>
          <w:shd w:val="clear" w:color="auto" w:fill="ffffff"/>
          <w:lang w:eastAsia="zh-CN"/>
        </w:rPr>
      </w:pPr>
      <w:r>
        <w:rPr>
          <w:rFonts w:ascii="微软雅黑" w:eastAsia="微软雅黑" w:hAnsi="微软雅黑" w:hint="eastAsia"/>
          <w:b/>
          <w:bCs/>
          <w:color w:val="4a4a4a"/>
          <w:spacing w:val="6"/>
          <w:sz w:val="24"/>
          <w:szCs w:val="27"/>
          <w:shd w:val="clear" w:color="auto" w:fill="ffffff"/>
          <w:lang w:eastAsia="zh-CN"/>
        </w:rPr>
        <w:drawing>
          <wp:inline distL="0" distT="0" distB="0" distR="0">
            <wp:extent cx="2500630" cy="2501900"/>
            <wp:effectExtent l="0" t="0" r="13970" b="12700"/>
            <wp:docPr id="1029" name="图片 8" descr="5324c705a1baf85c3ef707a8f92d14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8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500630" cy="2501900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b/>
          <w:bCs/>
          <w:color w:val="4a4a4a"/>
          <w:spacing w:val="6"/>
          <w:sz w:val="24"/>
          <w:szCs w:val="27"/>
          <w:shd w:val="clear" w:color="auto" w:fill="ffffff"/>
          <w:lang w:eastAsia="zh-CN"/>
        </w:rPr>
        <w:drawing>
          <wp:inline distL="0" distT="0" distB="0" distR="0">
            <wp:extent cx="2536825" cy="2531745"/>
            <wp:effectExtent l="0" t="0" r="8255" b="13334"/>
            <wp:docPr id="1030" name="图片 5" descr="1864c12c4b26d7265f0b6f82a5954a5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536825" cy="25317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jc w:val="center"/>
        <w:rPr>
          <w:rFonts w:ascii="微软雅黑" w:eastAsia="微软雅黑" w:hAnsi="微软雅黑" w:hint="eastAsia"/>
          <w:b/>
          <w:bCs/>
          <w:color w:val="4a4a4a"/>
          <w:spacing w:val="6"/>
          <w:sz w:val="22"/>
          <w:szCs w:val="24"/>
          <w:shd w:val="clear" w:color="auto" w:fill="ffffff"/>
        </w:rPr>
      </w:pPr>
      <w:r>
        <w:rPr>
          <w:rFonts w:ascii="微软雅黑" w:eastAsia="微软雅黑" w:hAnsi="微软雅黑" w:hint="eastAsia"/>
          <w:b/>
          <w:bCs/>
          <w:color w:val="4a4a4a"/>
          <w:spacing w:val="6"/>
          <w:sz w:val="22"/>
          <w:szCs w:val="24"/>
          <w:shd w:val="clear" w:color="auto" w:fill="ffffff"/>
          <w:lang w:val="en-US" w:eastAsia="zh-CN"/>
        </w:rPr>
        <w:t>参观学习</w:t>
      </w:r>
      <w:r>
        <w:rPr>
          <w:rFonts w:ascii="微软雅黑" w:eastAsia="微软雅黑" w:hAnsi="微软雅黑" w:hint="eastAsia"/>
          <w:b/>
          <w:bCs/>
          <w:color w:val="4a4a4a"/>
          <w:spacing w:val="6"/>
          <w:sz w:val="22"/>
          <w:szCs w:val="24"/>
          <w:shd w:val="clear" w:color="auto" w:fill="ffffff"/>
        </w:rPr>
        <w:t>现场</w:t>
      </w:r>
    </w:p>
    <w:p>
      <w:pPr>
        <w:pStyle w:val="style0"/>
        <w:widowControl/>
        <w:ind w:firstLine="420"/>
        <w:jc w:val="left"/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  <w:lang w:val="en-US" w:eastAsia="zh-CN"/>
        </w:rPr>
      </w:pP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</w:rPr>
        <w:t>本次</w:t>
      </w: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  <w:lang w:val="en-US" w:eastAsia="zh-CN"/>
        </w:rPr>
        <w:t>主题日参观南海县委旧址的中共南海革命斗争史展览，了解整个新民主主义时期在南海党组织领导下的革命斗争史，学习张云峰、陈道周、张霭泉等革命先烈的英雄事迹，感悟共产党人的初心情怀，在以史为鉴的同时以璜溪村的文化振兴为引，指引我们如何以文化振兴促进乡村振兴。</w:t>
      </w:r>
    </w:p>
    <w:p>
      <w:pPr>
        <w:pStyle w:val="style4097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L="0" distT="0" distB="0" distR="0">
            <wp:extent cx="4701540" cy="2614295"/>
            <wp:effectExtent l="0" t="0" r="7620" b="6985"/>
            <wp:docPr id="1031" name="图片 13" descr="ff9d918137340a17da7b4760561a82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3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4701540" cy="261429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widowControl/>
        <w:jc w:val="left"/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  <w:lang w:eastAsia="zh-CN"/>
        </w:rPr>
      </w:pP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  <w:lang w:eastAsia="zh-CN"/>
        </w:rPr>
        <w:drawing>
          <wp:inline distL="0" distT="0" distB="0" distR="0">
            <wp:extent cx="2516505" cy="2632075"/>
            <wp:effectExtent l="0" t="0" r="13334" b="4445"/>
            <wp:docPr id="1032" name="图片 4" descr="815bb5015d0f6c5929b1a26220dcc0c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516505" cy="263207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  <w:lang w:eastAsia="zh-CN"/>
        </w:rPr>
        <w:drawing>
          <wp:inline distL="0" distT="0" distB="0" distR="0">
            <wp:extent cx="2608580" cy="2623820"/>
            <wp:effectExtent l="0" t="0" r="12700" b="12700"/>
            <wp:docPr id="1033" name="图片 12" descr="4cd57c191a64253d47da35b6f20a387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2"/>
                    <pic:cNvPicPr/>
                  </pic:nvPicPr>
                  <pic:blipFill>
                    <a:blip r:embed="rId9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608580" cy="26238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ind w:firstLine="464" w:firstLineChars="200"/>
        <w:jc w:val="center"/>
        <w:rPr>
          <w:rFonts w:ascii="微软雅黑" w:eastAsia="微软雅黑" w:hAnsi="微软雅黑" w:hint="default"/>
          <w:b/>
          <w:bCs/>
          <w:color w:val="4a4a4a"/>
          <w:spacing w:val="6"/>
          <w:sz w:val="22"/>
          <w:shd w:val="clear" w:color="auto" w:fill="ffffff"/>
          <w:lang w:val="en-US" w:eastAsia="zh-CN"/>
        </w:rPr>
      </w:pPr>
      <w:r>
        <w:rPr>
          <w:rFonts w:ascii="微软雅黑" w:eastAsia="微软雅黑" w:hAnsi="微软雅黑" w:hint="eastAsia"/>
          <w:b/>
          <w:bCs/>
          <w:color w:val="4a4a4a"/>
          <w:spacing w:val="6"/>
          <w:sz w:val="22"/>
          <w:shd w:val="clear" w:color="auto" w:fill="ffffff"/>
          <w:lang w:val="en-US" w:eastAsia="zh-CN"/>
        </w:rPr>
        <w:t>参观人员</w:t>
      </w:r>
    </w:p>
    <w:p>
      <w:pPr>
        <w:pStyle w:val="style0"/>
        <w:widowControl/>
        <w:ind w:firstLine="504" w:firstLineChars="200"/>
        <w:jc w:val="left"/>
        <w:rPr>
          <w:rFonts w:ascii="微软雅黑" w:eastAsia="微软雅黑" w:hAnsi="微软雅黑"/>
          <w:color w:val="4a4a4a"/>
          <w:spacing w:val="6"/>
          <w:sz w:val="24"/>
          <w:szCs w:val="27"/>
          <w:shd w:val="clear" w:color="auto" w:fill="ffffff"/>
        </w:rPr>
      </w:pP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</w:rPr>
        <w:t>通过本次</w:t>
      </w: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  <w:lang w:val="en-US" w:eastAsia="zh-CN"/>
        </w:rPr>
        <w:t>主题日活动</w:t>
      </w: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</w:rPr>
        <w:t>，</w:t>
      </w: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  <w:lang w:val="en-US" w:eastAsia="zh-CN"/>
        </w:rPr>
        <w:t>从风云激荡的中共南海革命斗争史中</w:t>
      </w: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  <w:lang w:eastAsia="zh-CN"/>
        </w:rPr>
        <w:t>缅怀革命先烈，对</w:t>
      </w: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  <w:lang w:val="en-US" w:eastAsia="zh-CN"/>
        </w:rPr>
        <w:t>党</w:t>
      </w: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  <w:lang w:eastAsia="zh-CN"/>
        </w:rPr>
        <w:t>员开展党性教育和</w:t>
      </w: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  <w:lang w:val="en-US" w:eastAsia="zh-CN"/>
        </w:rPr>
        <w:t>党史学习</w:t>
      </w: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  <w:lang w:eastAsia="zh-CN"/>
        </w:rPr>
        <w:t>教育，引导</w:t>
      </w: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  <w:lang w:val="en-US" w:eastAsia="zh-CN"/>
        </w:rPr>
        <w:t>党</w:t>
      </w: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  <w:lang w:eastAsia="zh-CN"/>
        </w:rPr>
        <w:t>员</w:t>
      </w: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  <w:lang w:val="en-US" w:eastAsia="zh-CN"/>
        </w:rPr>
        <w:t>感悟共产党人的为民“初心”，寻着初心印记，</w:t>
      </w:r>
      <w:r>
        <w:rPr>
          <w:rFonts w:ascii="微软雅黑" w:eastAsia="微软雅黑" w:hAnsi="微软雅黑"/>
          <w:color w:val="4a4a4a"/>
          <w:spacing w:val="6"/>
          <w:sz w:val="24"/>
          <w:szCs w:val="27"/>
          <w:shd w:val="clear" w:color="auto" w:fill="ffffff"/>
        </w:rPr>
        <w:t>发挥党支部主体作用，强化党支部政治功能，</w:t>
      </w: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</w:rPr>
        <w:t>激发党员队伍活力，加强党</w:t>
      </w: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  <w:lang w:val="en-US" w:eastAsia="zh-CN"/>
        </w:rPr>
        <w:t>团</w:t>
      </w: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</w:rPr>
        <w:t>联系。</w:t>
      </w:r>
    </w:p>
    <w:p>
      <w:pPr>
        <w:pStyle w:val="style0"/>
        <w:ind w:right="252" w:firstLine="504" w:firstLineChars="200"/>
        <w:jc w:val="right"/>
        <w:rPr>
          <w:rFonts w:ascii="微软雅黑" w:eastAsia="微软雅黑" w:hAnsi="微软雅黑"/>
          <w:color w:val="4a4a4a"/>
          <w:spacing w:val="6"/>
          <w:sz w:val="24"/>
          <w:szCs w:val="27"/>
          <w:shd w:val="clear" w:color="auto" w:fill="ffffff"/>
        </w:rPr>
      </w:pP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</w:rPr>
        <w:t>妇产科党支部：罗静娴</w:t>
      </w:r>
    </w:p>
    <w:p>
      <w:pPr>
        <w:pStyle w:val="style0"/>
        <w:ind w:firstLine="504" w:firstLineChars="200"/>
        <w:jc w:val="right"/>
        <w:rPr>
          <w:rFonts w:ascii="微软雅黑" w:eastAsia="微软雅黑" w:hAnsi="微软雅黑"/>
          <w:color w:val="4a4a4a"/>
          <w:spacing w:val="6"/>
          <w:sz w:val="24"/>
          <w:szCs w:val="27"/>
          <w:shd w:val="clear" w:color="auto" w:fill="ffffff"/>
        </w:rPr>
      </w:pPr>
      <w:r>
        <w:rPr>
          <w:rFonts w:ascii="微软雅黑" w:eastAsia="微软雅黑" w:hAnsi="微软雅黑"/>
          <w:color w:val="4a4a4a"/>
          <w:spacing w:val="6"/>
          <w:sz w:val="24"/>
          <w:szCs w:val="27"/>
          <w:shd w:val="clear" w:color="auto" w:fill="ffffff"/>
        </w:rPr>
        <w:t>202</w:t>
      </w: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</w:rPr>
        <w:t>3</w:t>
      </w:r>
      <w:r>
        <w:rPr>
          <w:rFonts w:ascii="微软雅黑" w:eastAsia="微软雅黑" w:hAnsi="微软雅黑"/>
          <w:color w:val="4a4a4a"/>
          <w:spacing w:val="6"/>
          <w:sz w:val="24"/>
          <w:szCs w:val="27"/>
          <w:shd w:val="clear" w:color="auto" w:fill="ffffff"/>
        </w:rPr>
        <w:t>年</w:t>
      </w: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  <w:lang w:val="en-US" w:eastAsia="zh-CN"/>
        </w:rPr>
        <w:t>11</w:t>
      </w:r>
      <w:r>
        <w:rPr>
          <w:rFonts w:ascii="微软雅黑" w:eastAsia="微软雅黑" w:hAnsi="微软雅黑"/>
          <w:color w:val="4a4a4a"/>
          <w:spacing w:val="6"/>
          <w:sz w:val="24"/>
          <w:szCs w:val="27"/>
          <w:shd w:val="clear" w:color="auto" w:fill="ffffff"/>
        </w:rPr>
        <w:t>月</w:t>
      </w:r>
      <w:r>
        <w:rPr>
          <w:rFonts w:ascii="微软雅黑" w:eastAsia="微软雅黑" w:hAnsi="微软雅黑" w:hint="eastAsia"/>
          <w:color w:val="4a4a4a"/>
          <w:spacing w:val="6"/>
          <w:sz w:val="24"/>
          <w:szCs w:val="27"/>
          <w:shd w:val="clear" w:color="auto" w:fill="ffffff"/>
          <w:lang w:val="en-US" w:eastAsia="zh-CN"/>
        </w:rPr>
        <w:t>4</w:t>
      </w:r>
      <w:r>
        <w:rPr>
          <w:rFonts w:ascii="微软雅黑" w:eastAsia="微软雅黑" w:hAnsi="微软雅黑"/>
          <w:color w:val="4a4a4a"/>
          <w:spacing w:val="6"/>
          <w:sz w:val="24"/>
          <w:szCs w:val="27"/>
          <w:shd w:val="clear" w:color="auto" w:fill="ffffff"/>
        </w:rPr>
        <w:t>日</w:t>
      </w:r>
    </w:p>
    <w:p>
      <w:pPr>
        <w:pStyle w:val="style0"/>
        <w:ind w:firstLine="504" w:firstLineChars="200"/>
        <w:rPr>
          <w:rFonts w:ascii="微软雅黑" w:eastAsia="微软雅黑" w:hAnsi="微软雅黑"/>
          <w:color w:val="4a4a4a"/>
          <w:spacing w:val="6"/>
          <w:sz w:val="24"/>
          <w:szCs w:val="27"/>
          <w:shd w:val="clear" w:color="auto" w:fill="ffffff"/>
        </w:rPr>
      </w:pPr>
    </w:p>
    <w:sectPr>
      <w:pgSz w:w="11906" w:h="16838" w:orient="portrait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004020304"/>
    <w:charset w:val="01"/>
    <w:family w:val="auto"/>
    <w:pitch w:val="default"/>
    <w:sig w:usb0="E0002EFF" w:usb1="C000785B" w:usb2="00000009" w:usb3="00000000" w:csb0="400001FF" w:csb1="FFFF0000"/>
  </w:font>
  <w:font w:name="宋体">
    <w:altName w:val="宋体"/>
    <w:panose1 w:val="02010600030001010101"/>
    <w:charset w:val="7a"/>
    <w:family w:val="auto"/>
    <w:pitch w:val="default"/>
    <w:sig w:usb0="00000203" w:usb1="288F0000" w:usb2="00000006" w:usb3="00000000" w:csb0="00040001" w:csb1="00000000"/>
  </w:font>
  <w:font w:name="Wingdings">
    <w:altName w:val="Wingdings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Arial"/>
    <w:panose1 w:val="020b06040200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黑体"/>
    <w:panose1 w:val="020106090600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Courier New"/>
    <w:panose1 w:val="02070309020002020404"/>
    <w:charset w:val="01"/>
    <w:family w:val="modern"/>
    <w:pitch w:val="default"/>
    <w:sig w:usb0="E0002EFF" w:usb1="C0007843" w:usb2="00000009" w:usb3="00000000" w:csb0="400001FF" w:csb1="FFFF0000"/>
  </w:font>
  <w:font w:name="Symbol">
    <w:altName w:val="Symbol"/>
    <w:panose1 w:val="05050102010007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Calibri"/>
    <w:panose1 w:val="020f0502020002030204"/>
    <w:charset w:val="00"/>
    <w:family w:val="swiss"/>
    <w:pitch w:val="default"/>
    <w:sig w:usb0="E4002EFF" w:usb1="C000247B" w:usb2="00000009" w:usb3="00000000" w:csb0="200001FF" w:csb1="00000000"/>
  </w:font>
  <w:font w:name="微软雅黑">
    <w:altName w:val="微软雅黑"/>
    <w:panose1 w:val="020b0503020002020204"/>
    <w:charset w:val="86"/>
    <w:family w:val="swiss"/>
    <w:pitch w:val="default"/>
    <w:sig w:usb0="80000287" w:usb1="2ACF3C50" w:usb2="00000016" w:usb3="00000000" w:csb0="0004001F" w:csb1="0000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仿宋">
    <w:altName w:val="仿宋"/>
    <w:panose1 w:val="020106090600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50"/>
  <w:bordersDoNotSurroundHeader/>
  <w:bordersDoNotSurroundFooter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宋体" w:eastAsia="宋体" w:hAnsi="Calibri"/>
      </w:rPr>
    </w:rPrDefault>
    <w:pPrDefault>
      <w:pPr/>
    </w:pPrDefault>
  </w:docDefaults>
  <w:style w:type="paragraph" w:default="1" w:styleId="style0">
    <w:name w:val="Normal"/>
    <w:next w:val="style4097"/>
    <w:qFormat/>
    <w:uiPriority w:val="0"/>
    <w:pPr>
      <w:widowControl w:val="false"/>
      <w:jc w:val="both"/>
    </w:pPr>
    <w:rPr>
      <w:rFonts w:ascii="Calibri" w:cs="宋体" w:eastAsia="宋体" w:hAnsi="Calibri"/>
      <w:kern w:val="2"/>
      <w:sz w:val="21"/>
      <w:szCs w:val="22"/>
      <w:lang w:val="en-US" w:bidi="ar-SA" w:eastAsia="zh-CN"/>
    </w:rPr>
  </w:style>
  <w:style w:type="paragraph" w:styleId="style1">
    <w:name w:val="heading 1"/>
    <w:basedOn w:val="style0"/>
    <w:next w:val="style1"/>
    <w:link w:val="style4102"/>
    <w:qFormat/>
    <w:uiPriority w:val="9"/>
    <w:pPr>
      <w:widowControl/>
      <w:spacing w:before="100" w:beforeAutospacing="true" w:after="100" w:afterAutospacing="true"/>
      <w:jc w:val="left"/>
      <w:outlineLvl w:val="0"/>
    </w:pPr>
    <w:rPr>
      <w:rFonts w:ascii="宋体" w:cs="宋体" w:eastAsia="宋体" w:hAnsi="宋体"/>
      <w:b/>
      <w:bCs/>
      <w:kern w:val="36"/>
      <w:sz w:val="48"/>
      <w:szCs w:val="48"/>
    </w:rPr>
  </w:style>
  <w:style w:type="character" w:default="1" w:styleId="style65">
    <w:name w:val="Default Paragraph Font"/>
    <w:next w:val="style65"/>
    <w:uiPriority w:val="1"/>
  </w:style>
  <w:style w:type="table" w:default="1" w:styleId="style105">
    <w:name w:val="Normal Table"/>
    <w:next w:val="style105"/>
    <w:qFormat/>
    <w:uiPriority w:val="99"/>
    <w:pPr/>
    <w:rPr/>
    <w:tblPr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paragraph" w:customStyle="1" w:styleId="style4097">
    <w:name w:val="_Style 5"/>
    <w:next w:val="style4097"/>
    <w:qFormat/>
    <w:uiPriority w:val="0"/>
    <w:pPr>
      <w:widowControl w:val="false"/>
      <w:ind w:firstLine="200" w:firstLineChars="200"/>
      <w:jc w:val="both"/>
    </w:pPr>
    <w:rPr>
      <w:rFonts w:ascii="Times New Roman" w:cs="Times New Roman" w:eastAsia="宋体" w:hAnsi="Times New Roman"/>
      <w:kern w:val="2"/>
      <w:sz w:val="24"/>
      <w:szCs w:val="22"/>
      <w:lang w:val="en-US" w:bidi="ar-SA" w:eastAsia="zh-CN"/>
    </w:rPr>
  </w:style>
  <w:style w:type="paragraph" w:styleId="style76">
    <w:name w:val="Date"/>
    <w:basedOn w:val="style0"/>
    <w:next w:val="style0"/>
    <w:link w:val="style4103"/>
    <w:qFormat/>
    <w:uiPriority w:val="99"/>
    <w:pPr>
      <w:ind w:left="100" w:leftChars="2500"/>
    </w:pPr>
    <w:rPr/>
  </w:style>
  <w:style w:type="paragraph" w:styleId="style153">
    <w:name w:val="Balloon Text"/>
    <w:basedOn w:val="style0"/>
    <w:next w:val="style153"/>
    <w:link w:val="style4100"/>
    <w:qFormat/>
    <w:uiPriority w:val="99"/>
    <w:pPr/>
    <w:rPr>
      <w:sz w:val="18"/>
      <w:szCs w:val="18"/>
    </w:rPr>
  </w:style>
  <w:style w:type="paragraph" w:styleId="style32">
    <w:name w:val="footer"/>
    <w:basedOn w:val="style0"/>
    <w:next w:val="style32"/>
    <w:link w:val="style4099"/>
    <w:qFormat/>
    <w:uiPriority w:val="99"/>
    <w:pPr>
      <w:tabs>
        <w:tab w:val="center" w:leader="none" w:pos="4153"/>
        <w:tab w:val="right" w:leader="none" w:pos="8306"/>
      </w:tabs>
      <w:snapToGrid w:val="false"/>
      <w:jc w:val="left"/>
    </w:pPr>
    <w:rPr>
      <w:sz w:val="18"/>
      <w:szCs w:val="18"/>
    </w:rPr>
  </w:style>
  <w:style w:type="paragraph" w:styleId="style31">
    <w:name w:val="header"/>
    <w:basedOn w:val="style0"/>
    <w:next w:val="style31"/>
    <w:link w:val="style4098"/>
    <w:qFormat/>
    <w:uiPriority w:val="99"/>
    <w:pPr>
      <w:pBdr>
        <w:bottom w:val="single" w:sz="6" w:space="1" w:color="auto"/>
      </w:pBdr>
      <w:tabs>
        <w:tab w:val="center" w:leader="none" w:pos="4153"/>
        <w:tab w:val="right" w:leader="none" w:pos="8306"/>
      </w:tabs>
      <w:snapToGrid w:val="false"/>
      <w:jc w:val="center"/>
    </w:pPr>
    <w:rPr>
      <w:sz w:val="18"/>
      <w:szCs w:val="18"/>
    </w:rPr>
  </w:style>
  <w:style w:type="character" w:customStyle="1" w:styleId="style4098">
    <w:name w:val="页眉 字符"/>
    <w:basedOn w:val="style65"/>
    <w:next w:val="style4098"/>
    <w:link w:val="style31"/>
    <w:qFormat/>
    <w:uiPriority w:val="99"/>
    <w:rPr>
      <w:sz w:val="18"/>
      <w:szCs w:val="18"/>
    </w:rPr>
  </w:style>
  <w:style w:type="character" w:customStyle="1" w:styleId="style4099">
    <w:name w:val="页脚 字符"/>
    <w:basedOn w:val="style65"/>
    <w:next w:val="style4099"/>
    <w:link w:val="style32"/>
    <w:qFormat/>
    <w:uiPriority w:val="99"/>
    <w:rPr>
      <w:sz w:val="18"/>
      <w:szCs w:val="18"/>
    </w:rPr>
  </w:style>
  <w:style w:type="character" w:customStyle="1" w:styleId="style4100">
    <w:name w:val="批注框文本 字符"/>
    <w:basedOn w:val="style65"/>
    <w:next w:val="style4100"/>
    <w:link w:val="style153"/>
    <w:qFormat/>
    <w:uiPriority w:val="99"/>
    <w:rPr>
      <w:sz w:val="18"/>
      <w:szCs w:val="18"/>
    </w:rPr>
  </w:style>
  <w:style w:type="character" w:customStyle="1" w:styleId="style4101">
    <w:name w:val="apple-converted-space"/>
    <w:basedOn w:val="style65"/>
    <w:next w:val="style4101"/>
    <w:qFormat/>
    <w:uiPriority w:val="0"/>
  </w:style>
  <w:style w:type="character" w:customStyle="1" w:styleId="style4102">
    <w:name w:val="标题 1 字符"/>
    <w:basedOn w:val="style65"/>
    <w:next w:val="style4102"/>
    <w:link w:val="style1"/>
    <w:qFormat/>
    <w:uiPriority w:val="9"/>
    <w:rPr>
      <w:rFonts w:ascii="宋体" w:cs="宋体" w:eastAsia="宋体" w:hAnsi="宋体"/>
      <w:b/>
      <w:bCs/>
      <w:kern w:val="36"/>
      <w:sz w:val="48"/>
      <w:szCs w:val="48"/>
    </w:rPr>
  </w:style>
  <w:style w:type="character" w:customStyle="1" w:styleId="style4103">
    <w:name w:val="日期 字符"/>
    <w:basedOn w:val="style65"/>
    <w:next w:val="style4103"/>
    <w:link w:val="style76"/>
    <w:qFormat/>
    <w:uiPriority w:val="99"/>
  </w:style>
</w:styles>
</file>

<file path=word/_rels/document.xml.rels><?xml version="1.0" encoding="UTF-8"?>
<Relationships xmlns="http://schemas.openxmlformats.org/package/2006/relationships"><Relationship Id="rId11" Type="http://schemas.openxmlformats.org/officeDocument/2006/relationships/fontTable" Target="fontTable.xml"/><Relationship Id="rId10" Type="http://schemas.openxmlformats.org/officeDocument/2006/relationships/styles" Target="styles.xml"/><Relationship Id="rId13" Type="http://schemas.openxmlformats.org/officeDocument/2006/relationships/theme" Target="theme/theme1.xml"/><Relationship Id="rId12" Type="http://schemas.openxmlformats.org/officeDocument/2006/relationships/settings" Target="settings.xml"/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9" Type="http://schemas.openxmlformats.org/officeDocument/2006/relationships/image" Target="media/image8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Words>395</Words>
  <Pages>3</Pages>
  <Characters>405</Characters>
  <Application>WPS Office</Application>
  <DocSecurity>0</DocSecurity>
  <Paragraphs>18</Paragraphs>
  <ScaleCrop>false</ScaleCrop>
  <Company>微软中国</Company>
  <LinksUpToDate>false</LinksUpToDate>
  <CharactersWithSpaces>417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2021-05-08T06:50:00Z</dcterms:created>
  <dc:creator>nhyy</dc:creator>
  <lastModifiedBy>JLH-AN00</lastModifiedBy>
  <dcterms:modified xsi:type="dcterms:W3CDTF">2023-11-04T09:24:51Z</dcterms:modified>
  <revision>21</revision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20FA55CB572A482E88A5923104403404_12</vt:lpwstr>
  </property>
</Properties>
</file>